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317414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79950" y="3649950"/>
                                <a:ext cx="332100" cy="26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317414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31741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659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659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65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4162.010.26.1.0871-2026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ESTEFANIA CABEZAS RESTREPO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1088016659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22/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al contrato: PRIMERO: PRORROGAR el contrato de prestación de servicios profesionales No. 4162.010.26.1.0871-2026, suscrito con el señor ESTEFANIA CABEZAS RESTREPO hasta el día 30 de junio de 2026. SEGUNDO: ADICIONAR el contrato de prestación de servicios profesionales No. 4162.010.26.1.0871-2026, en la suma de CUATRO MILLONES QUINIENTOS CUARENTA Y DOS MIL PESOS MCTE ($ 4.542.000). TERCERO: El valor del contrato incluida la adición es de TRECE MILLONES SEISCIENTOS VEINTISÉIS MIL PESOS M/CTE ($13.626.000). El Distrito de Santiago de Cali pagará el valor del contrato en DOS (2) cuotas, por el valor de DOS MILLONES DOSCIENTOS SETENTA Y UN MIL PESOS MCTE ($ 2.271.000)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CUATRO MILLONES QUINIENTOS CUARENTA Y DOS MIL PESOS ($4.542.000)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 DE JUNIO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$6.813.000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$4.542.000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1081217094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217823727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 de Abril de 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MARZO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.00000000000003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4162.010.26.1.0871-2026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.00000000000003" w:right="6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ind w:left="720" w:right="6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ejecutó el cronograma de actividades del programa Carreras y Caminatas durante el mes de abril, aplicando una estructura lógica y progresiva en las sesiones de entrenamiento funcional desarrolladas en la Comuna 20. A partir de esta planificación, se lideró la fase de intervención técnica y operativa con la comunidad, consolidando la atención presencial en los puntos de la Cancha La Amistad y el Mirador Yo Amo a Siloé, garantizando el cumplimiento de los objetivos misionales y los lineamientos contractuales establecidos</w:t>
            </w:r>
          </w:p>
          <w:p w:rsidR="00000000" w:rsidDel="00000000" w:rsidP="00000000" w:rsidRDefault="00000000" w:rsidRPr="00000000" w14:paraId="00000087">
            <w:pPr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before="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ind w:left="1280" w:right="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 apoyo  con el registro de fichas de inscripción de los beneficiarios del programa carreras y caminatas impacto en la comuna 20 de  a través de la plataforma SIDER, facilitando el seguimiento y cumplimiento de los usuarios impactados</w:t>
            </w:r>
          </w:p>
          <w:p w:rsidR="00000000" w:rsidDel="00000000" w:rsidP="00000000" w:rsidRDefault="00000000" w:rsidRPr="00000000" w14:paraId="0000008D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240" w:before="240" w:lineRule="auto"/>
              <w:ind w:right="3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ind w:right="3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asistió a la reunión con el zonal Fernando Parra en el sector de impacto Mirador de Siloé, donde se revisó cobertura, desarrollo de la clase y recomendaciones del trabajo que se debe seguir ejecutando y asistió  y  participó activamente en la reunión de coordinación general del programa Carreras y Caminatas, realizada a través de la plataforma Google Meet. El encuentro, liderado por el coordinador del programa, Jhonson, contó con la asistencia de zonales y monitores. Durante la sesión, se socializaron los lineamientos para la presentación de cuentas de cobro, los cronogramas y tiempos establecidos para las entregas, y el procedimiento correcto para el diligenciamiento de formatos. Asimismo, se hizo énfasis en el compromiso de los monitores respecto a la actualización oportuna y correcta de la base de datos de beneficiarios en la plataforma Google Drive."</w:t>
            </w:r>
          </w:p>
          <w:p w:rsidR="00000000" w:rsidDel="00000000" w:rsidP="00000000" w:rsidRDefault="00000000" w:rsidRPr="00000000" w14:paraId="00000091">
            <w:pPr>
              <w:ind w:left="0" w:right="3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6"/>
              </w:numPr>
              <w:spacing w:after="24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proceso de cargue mensual de información al Sistema de Gestión de la Calidad, conforme a los lineamientos establecidos. Como evidencia de cumplimiento, se adjunta registro visual del repositorio en Drive, donde reposan los entregables y documentos que respaldan la gestión realizada durante el periodo reportado.</w:t>
            </w:r>
          </w:p>
          <w:p w:rsidR="00000000" w:rsidDel="00000000" w:rsidP="00000000" w:rsidRDefault="00000000" w:rsidRPr="00000000" w14:paraId="00000095">
            <w:pPr>
              <w:ind w:left="580" w:hanging="20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ind w:left="580" w:hanging="20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7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logístico en la entrada del cerro por el sector del Bataclán, donde llevamos a cabo una jornada continua de concienciación y educación dirigida a todos los ciudadanos que suben a la zona. Nuestra labor activa se centró en enseñar a los conductores que es obligatorio dejar su vehículo parqueado en la parte de abajo, tal como se evidencia en la imagen con la presencia de nuestro personal capacitado y la señalización correspondiente.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7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acompañamiento y apoyo logístico en la Caminata Zoológico de Cali - Sendero Jardín Botánico, realizada el pasado domingo en el horario de 6:00 a.m. - 10:00 a.m durante la jornada, se ejecutaron labores de guía y control de flujo peatonal, asegurando que los asistentes permanecieran dentro de la zona establecida. Esta intervención garantizó el orden logístico y la seguridad de los participantes durante todo el recorrido por el sector."</w:t>
            </w:r>
          </w:p>
          <w:p w:rsidR="00000000" w:rsidDel="00000000" w:rsidP="00000000" w:rsidRDefault="00000000" w:rsidRPr="00000000" w14:paraId="0000009A">
            <w:pPr>
              <w:widowControl w:val="0"/>
              <w:ind w:left="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240" w:before="240" w:lineRule="auto"/>
              <w:ind w:left="8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spacing w:after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LAS EVIDENCIAS DE LO RELACIONADO SE ENCUENTRAN EN EL SIGUIENTE LINK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https://drive.google.com/drive/u/0/folders/1KP4WBxYfVEefebLta7a4GiLcK8WeaRAT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6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/2026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0/folders/1KP4WBxYfVEefebLta7a4GiLcK8WeaRA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bA9qkiZpYMCSCWj7VhMwPlnsw==">CgMxLjA4AHIhMUNBX09VTU5zQ1l4S1I0ODFsYkg0V3o4eWVCXy1WT1Jf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